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AB" w:rsidRPr="000E3FF3" w:rsidRDefault="00F728AB" w:rsidP="00F728AB">
      <w:pPr>
        <w:jc w:val="center"/>
        <w:rPr>
          <w:rFonts w:ascii="Garamond" w:hAnsi="Garamond"/>
          <w:b/>
          <w:sz w:val="36"/>
        </w:rPr>
      </w:pPr>
      <w:bookmarkStart w:id="0" w:name="_GoBack"/>
      <w:bookmarkEnd w:id="0"/>
      <w:r w:rsidRPr="000E3FF3">
        <w:rPr>
          <w:rFonts w:ascii="Garamond" w:hAnsi="Garamond"/>
          <w:b/>
          <w:sz w:val="36"/>
        </w:rPr>
        <w:t>How do migrations affect under-five mortality in rural area? Evidence from Niakhar</w:t>
      </w:r>
    </w:p>
    <w:p w:rsidR="00F728AB" w:rsidRDefault="00F728AB" w:rsidP="00F728AB">
      <w:pPr>
        <w:jc w:val="both"/>
        <w:rPr>
          <w:rFonts w:ascii="Garamond" w:hAnsi="Garamond"/>
          <w:b/>
          <w:sz w:val="32"/>
        </w:rPr>
      </w:pPr>
    </w:p>
    <w:p w:rsidR="00F728AB" w:rsidRDefault="00F728AB" w:rsidP="00F728AB">
      <w:pPr>
        <w:jc w:val="both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Abstract</w:t>
      </w:r>
    </w:p>
    <w:p w:rsidR="00F728AB" w:rsidRDefault="00F728AB" w:rsidP="00F728A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This study analyses the relationship between household member’s migration and child mortality among non-migrating family’s in rural area. </w:t>
      </w:r>
      <w:r w:rsidRPr="003017D2">
        <w:rPr>
          <w:rFonts w:ascii="Garamond" w:hAnsi="Garamond"/>
          <w:sz w:val="24"/>
        </w:rPr>
        <w:t xml:space="preserve">Exploring the richness of the Niakhar Health and Demographic Surveillance System panel, we use high frequency migration </w:t>
      </w:r>
      <w:r>
        <w:rPr>
          <w:rFonts w:ascii="Garamond" w:hAnsi="Garamond"/>
          <w:sz w:val="24"/>
        </w:rPr>
        <w:t>data (observed quarterly)</w:t>
      </w:r>
      <w:r w:rsidRPr="003017D2">
        <w:rPr>
          <w:rFonts w:ascii="Garamond" w:hAnsi="Garamond"/>
          <w:sz w:val="24"/>
        </w:rPr>
        <w:t xml:space="preserve"> to investigate the effects of migration on child mortality at the household level during a period of 15 years </w:t>
      </w:r>
      <w:r>
        <w:rPr>
          <w:rFonts w:ascii="Garamond" w:hAnsi="Garamond"/>
          <w:sz w:val="24"/>
        </w:rPr>
        <w:t>(</w:t>
      </w:r>
      <w:r w:rsidRPr="003017D2">
        <w:rPr>
          <w:rFonts w:ascii="Garamond" w:hAnsi="Garamond"/>
          <w:sz w:val="24"/>
        </w:rPr>
        <w:t>1998 to 2013</w:t>
      </w:r>
      <w:r>
        <w:rPr>
          <w:rFonts w:ascii="Garamond" w:hAnsi="Garamond"/>
          <w:sz w:val="24"/>
        </w:rPr>
        <w:t>)</w:t>
      </w:r>
      <w:r w:rsidRPr="003017D2">
        <w:rPr>
          <w:rFonts w:ascii="Garamond" w:hAnsi="Garamond"/>
          <w:sz w:val="24"/>
        </w:rPr>
        <w:t>. We found that migration</w:t>
      </w:r>
      <w:r>
        <w:rPr>
          <w:rFonts w:ascii="Garamond" w:hAnsi="Garamond"/>
          <w:sz w:val="24"/>
        </w:rPr>
        <w:t>s</w:t>
      </w:r>
      <w:r w:rsidRPr="003017D2">
        <w:rPr>
          <w:rFonts w:ascii="Garamond" w:hAnsi="Garamond"/>
          <w:sz w:val="24"/>
        </w:rPr>
        <w:t xml:space="preserve">, particularly short-term migration, </w:t>
      </w:r>
      <w:r>
        <w:rPr>
          <w:rFonts w:ascii="Garamond" w:hAnsi="Garamond"/>
          <w:sz w:val="24"/>
        </w:rPr>
        <w:t>are positively associated with</w:t>
      </w:r>
      <w:r w:rsidRPr="003017D2">
        <w:rPr>
          <w:rFonts w:ascii="Garamond" w:hAnsi="Garamond"/>
          <w:sz w:val="24"/>
        </w:rPr>
        <w:t xml:space="preserve"> the survival probability of under-</w:t>
      </w:r>
      <w:r>
        <w:rPr>
          <w:rFonts w:ascii="Garamond" w:hAnsi="Garamond"/>
          <w:sz w:val="24"/>
        </w:rPr>
        <w:t>five</w:t>
      </w:r>
      <w:r w:rsidRPr="003017D2">
        <w:rPr>
          <w:rFonts w:ascii="Garamond" w:hAnsi="Garamond"/>
          <w:sz w:val="24"/>
        </w:rPr>
        <w:t xml:space="preserve"> children in the household. In addition, we found that the effect of </w:t>
      </w:r>
      <w:r>
        <w:rPr>
          <w:rFonts w:ascii="Garamond" w:hAnsi="Garamond"/>
          <w:sz w:val="24"/>
        </w:rPr>
        <w:t xml:space="preserve">active </w:t>
      </w:r>
      <w:r w:rsidRPr="003017D2">
        <w:rPr>
          <w:rFonts w:ascii="Garamond" w:hAnsi="Garamond"/>
          <w:sz w:val="24"/>
        </w:rPr>
        <w:t>women's short-term migration</w:t>
      </w:r>
      <w:r>
        <w:rPr>
          <w:rFonts w:ascii="Garamond" w:hAnsi="Garamond"/>
          <w:sz w:val="24"/>
        </w:rPr>
        <w:t>s</w:t>
      </w:r>
      <w:r w:rsidRPr="003017D2">
        <w:rPr>
          <w:rFonts w:ascii="Garamond" w:hAnsi="Garamond"/>
          <w:sz w:val="24"/>
        </w:rPr>
        <w:t xml:space="preserve"> on child mortality </w:t>
      </w:r>
      <w:r>
        <w:rPr>
          <w:rFonts w:ascii="Garamond" w:hAnsi="Garamond"/>
          <w:sz w:val="24"/>
        </w:rPr>
        <w:t>are</w:t>
      </w:r>
      <w:r w:rsidRPr="003017D2">
        <w:rPr>
          <w:rFonts w:ascii="Garamond" w:hAnsi="Garamond"/>
          <w:sz w:val="24"/>
        </w:rPr>
        <w:t xml:space="preserve"> more important than </w:t>
      </w:r>
      <w:r>
        <w:rPr>
          <w:rFonts w:ascii="Garamond" w:hAnsi="Garamond"/>
          <w:sz w:val="24"/>
        </w:rPr>
        <w:t xml:space="preserve">active </w:t>
      </w:r>
      <w:r w:rsidRPr="003017D2">
        <w:rPr>
          <w:rFonts w:ascii="Garamond" w:hAnsi="Garamond"/>
          <w:sz w:val="24"/>
        </w:rPr>
        <w:t>men's short-term migration</w:t>
      </w:r>
      <w:r>
        <w:rPr>
          <w:rFonts w:ascii="Garamond" w:hAnsi="Garamond"/>
          <w:sz w:val="24"/>
        </w:rPr>
        <w:t xml:space="preserve">s. This observation supports the hypotheses in the </w:t>
      </w:r>
      <w:r w:rsidRPr="003017D2">
        <w:rPr>
          <w:rFonts w:ascii="Garamond" w:hAnsi="Garamond"/>
          <w:sz w:val="24"/>
        </w:rPr>
        <w:t xml:space="preserve">economic literature on the </w:t>
      </w:r>
      <w:r>
        <w:rPr>
          <w:rFonts w:ascii="Garamond" w:hAnsi="Garamond"/>
          <w:sz w:val="24"/>
        </w:rPr>
        <w:t xml:space="preserve">increasing </w:t>
      </w:r>
      <w:r w:rsidRPr="003017D2">
        <w:rPr>
          <w:rFonts w:ascii="Garamond" w:hAnsi="Garamond"/>
          <w:sz w:val="24"/>
        </w:rPr>
        <w:t>role of women in rural household. Secondly,</w:t>
      </w:r>
      <w:r>
        <w:rPr>
          <w:rFonts w:ascii="Garamond" w:hAnsi="Garamond"/>
          <w:sz w:val="24"/>
        </w:rPr>
        <w:t xml:space="preserve"> we detected crossover effects between households of the same concession – in line with the idea that African rural families share a part of their economic benefits from migration to an extended neighboring (at least not limited to the close family).</w:t>
      </w:r>
      <w:r w:rsidRPr="003017D2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Lastly, </w:t>
      </w:r>
      <w:r w:rsidRPr="003017D2">
        <w:rPr>
          <w:rFonts w:ascii="Garamond" w:hAnsi="Garamond"/>
          <w:sz w:val="24"/>
        </w:rPr>
        <w:t>we investigate the effect of mother's short-term migration on the survival of her own under-5 children. We found that the aggregate effect of mother migration on child survival is still positive</w:t>
      </w:r>
      <w:r>
        <w:rPr>
          <w:rFonts w:ascii="Garamond" w:hAnsi="Garamond"/>
          <w:sz w:val="24"/>
        </w:rPr>
        <w:t>, but much weaker</w:t>
      </w:r>
      <w:r w:rsidRPr="003017D2">
        <w:rPr>
          <w:rFonts w:ascii="Garamond" w:hAnsi="Garamond"/>
          <w:sz w:val="24"/>
        </w:rPr>
        <w:t xml:space="preserve">. </w:t>
      </w:r>
      <w:r>
        <w:rPr>
          <w:rFonts w:ascii="Garamond" w:hAnsi="Garamond"/>
          <w:sz w:val="24"/>
        </w:rPr>
        <w:t>T</w:t>
      </w:r>
      <w:r w:rsidRPr="003017D2">
        <w:rPr>
          <w:rFonts w:ascii="Garamond" w:hAnsi="Garamond"/>
          <w:sz w:val="24"/>
        </w:rPr>
        <w:t>aking things in more detail</w:t>
      </w:r>
      <w:r>
        <w:rPr>
          <w:rFonts w:ascii="Garamond" w:hAnsi="Garamond"/>
          <w:sz w:val="24"/>
        </w:rPr>
        <w:t>s</w:t>
      </w:r>
      <w:r w:rsidRPr="003017D2">
        <w:rPr>
          <w:rFonts w:ascii="Garamond" w:hAnsi="Garamond"/>
          <w:sz w:val="24"/>
        </w:rPr>
        <w:t xml:space="preserve">, her absence </w:t>
      </w:r>
      <w:r>
        <w:rPr>
          <w:rFonts w:ascii="Garamond" w:hAnsi="Garamond"/>
          <w:sz w:val="24"/>
        </w:rPr>
        <w:t>during</w:t>
      </w:r>
      <w:r w:rsidRPr="003017D2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pregnancy seems good for the unborn child, although, when </w:t>
      </w:r>
      <w:r w:rsidRPr="003017D2">
        <w:rPr>
          <w:rFonts w:ascii="Garamond" w:hAnsi="Garamond"/>
          <w:sz w:val="24"/>
        </w:rPr>
        <w:t xml:space="preserve">the child </w:t>
      </w:r>
      <w:r>
        <w:rPr>
          <w:rFonts w:ascii="Garamond" w:hAnsi="Garamond"/>
          <w:sz w:val="24"/>
        </w:rPr>
        <w:t>gets older</w:t>
      </w:r>
      <w:r w:rsidRPr="003017D2">
        <w:rPr>
          <w:rFonts w:ascii="Garamond" w:hAnsi="Garamond"/>
          <w:sz w:val="24"/>
        </w:rPr>
        <w:t xml:space="preserve"> (</w:t>
      </w:r>
      <w:r>
        <w:rPr>
          <w:rFonts w:ascii="Garamond" w:hAnsi="Garamond"/>
          <w:sz w:val="24"/>
        </w:rPr>
        <w:t xml:space="preserve">e.g. 1 </w:t>
      </w:r>
      <w:r w:rsidRPr="003017D2">
        <w:rPr>
          <w:rFonts w:ascii="Garamond" w:hAnsi="Garamond"/>
          <w:sz w:val="24"/>
        </w:rPr>
        <w:t>year)</w:t>
      </w:r>
      <w:r>
        <w:rPr>
          <w:rFonts w:ascii="Garamond" w:hAnsi="Garamond"/>
          <w:sz w:val="24"/>
        </w:rPr>
        <w:t>,</w:t>
      </w:r>
      <w:r w:rsidRPr="003017D2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the absence of the mother tends to </w:t>
      </w:r>
      <w:r w:rsidRPr="003017D2">
        <w:rPr>
          <w:rFonts w:ascii="Garamond" w:hAnsi="Garamond"/>
          <w:sz w:val="24"/>
        </w:rPr>
        <w:t xml:space="preserve">decrease </w:t>
      </w:r>
      <w:r>
        <w:rPr>
          <w:rFonts w:ascii="Garamond" w:hAnsi="Garamond"/>
          <w:sz w:val="24"/>
        </w:rPr>
        <w:t>her child’s</w:t>
      </w:r>
      <w:r w:rsidRPr="003017D2">
        <w:rPr>
          <w:rFonts w:ascii="Garamond" w:hAnsi="Garamond"/>
          <w:sz w:val="24"/>
        </w:rPr>
        <w:t xml:space="preserve"> survival probability.</w:t>
      </w:r>
    </w:p>
    <w:p w:rsidR="00F728AB" w:rsidRPr="003017D2" w:rsidRDefault="00F728AB" w:rsidP="00F728AB">
      <w:pPr>
        <w:jc w:val="both"/>
        <w:rPr>
          <w:rFonts w:ascii="Garamond" w:hAnsi="Garamond"/>
          <w:sz w:val="24"/>
        </w:rPr>
      </w:pPr>
    </w:p>
    <w:p w:rsidR="004B7954" w:rsidRPr="00F728AB" w:rsidRDefault="00F728AB">
      <w:pPr>
        <w:rPr>
          <w:rFonts w:ascii="Garamond" w:hAnsi="Garamond"/>
          <w:sz w:val="24"/>
        </w:rPr>
      </w:pPr>
      <w:r w:rsidRPr="00F728AB">
        <w:rPr>
          <w:rFonts w:ascii="Garamond" w:hAnsi="Garamond"/>
          <w:b/>
          <w:sz w:val="24"/>
        </w:rPr>
        <w:t>Keywords:</w:t>
      </w:r>
      <w:r w:rsidRPr="00F728AB">
        <w:rPr>
          <w:rFonts w:ascii="Garamond" w:hAnsi="Garamond"/>
          <w:sz w:val="24"/>
        </w:rPr>
        <w:t xml:space="preserve"> Niakhar, short- and long-term migrations, child mortality</w:t>
      </w:r>
    </w:p>
    <w:sectPr w:rsidR="004B7954" w:rsidRPr="00F728AB" w:rsidSect="00351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AB"/>
    <w:rsid w:val="00152A99"/>
    <w:rsid w:val="00351586"/>
    <w:rsid w:val="004867CF"/>
    <w:rsid w:val="004B7954"/>
    <w:rsid w:val="00F7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8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8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NGUEMDJO</dc:creator>
  <cp:lastModifiedBy>CES</cp:lastModifiedBy>
  <cp:revision>2</cp:revision>
  <dcterms:created xsi:type="dcterms:W3CDTF">2018-10-31T08:14:00Z</dcterms:created>
  <dcterms:modified xsi:type="dcterms:W3CDTF">2018-10-31T08:14:00Z</dcterms:modified>
</cp:coreProperties>
</file>